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8E" w:rsidRPr="003A135F" w:rsidRDefault="00DE608E" w:rsidP="0000543D">
      <w:pPr>
        <w:jc w:val="center"/>
        <w:rPr>
          <w:b/>
          <w:sz w:val="24"/>
          <w:szCs w:val="24"/>
        </w:rPr>
      </w:pPr>
      <w:r w:rsidRPr="003A135F">
        <w:rPr>
          <w:b/>
          <w:sz w:val="24"/>
          <w:szCs w:val="24"/>
        </w:rPr>
        <w:t>ПРОТОКОЛ</w:t>
      </w:r>
    </w:p>
    <w:p w:rsidR="00DE608E" w:rsidRPr="003A135F" w:rsidRDefault="00DE608E" w:rsidP="0000543D">
      <w:pPr>
        <w:jc w:val="center"/>
        <w:rPr>
          <w:b/>
          <w:sz w:val="24"/>
          <w:szCs w:val="24"/>
        </w:rPr>
      </w:pPr>
      <w:r w:rsidRPr="003A135F">
        <w:rPr>
          <w:b/>
          <w:sz w:val="24"/>
          <w:szCs w:val="24"/>
        </w:rPr>
        <w:t>заседания</w:t>
      </w:r>
      <w:r w:rsidR="0000543D" w:rsidRPr="003A135F">
        <w:rPr>
          <w:b/>
          <w:sz w:val="24"/>
          <w:szCs w:val="24"/>
        </w:rPr>
        <w:t xml:space="preserve"> Комиссии по координации работы по противодействию коррупции </w:t>
      </w:r>
    </w:p>
    <w:p w:rsidR="0000543D" w:rsidRPr="003A135F" w:rsidRDefault="0000543D" w:rsidP="0000543D">
      <w:pPr>
        <w:jc w:val="center"/>
        <w:rPr>
          <w:b/>
          <w:sz w:val="24"/>
          <w:szCs w:val="24"/>
        </w:rPr>
      </w:pPr>
      <w:r w:rsidRPr="003A135F">
        <w:rPr>
          <w:b/>
          <w:sz w:val="24"/>
          <w:szCs w:val="24"/>
        </w:rPr>
        <w:t>в муниципальном образовании «Можгинский район»</w:t>
      </w:r>
    </w:p>
    <w:p w:rsidR="00DE608E" w:rsidRDefault="00DE608E" w:rsidP="00DE608E">
      <w:pPr>
        <w:jc w:val="both"/>
        <w:rPr>
          <w:b/>
          <w:sz w:val="28"/>
          <w:szCs w:val="28"/>
        </w:rPr>
      </w:pPr>
    </w:p>
    <w:p w:rsidR="0000543D" w:rsidRDefault="009E204A" w:rsidP="00DE608E">
      <w:pPr>
        <w:jc w:val="both"/>
        <w:rPr>
          <w:sz w:val="24"/>
          <w:szCs w:val="24"/>
        </w:rPr>
      </w:pPr>
      <w:r>
        <w:rPr>
          <w:sz w:val="24"/>
          <w:szCs w:val="24"/>
        </w:rPr>
        <w:t>«3</w:t>
      </w:r>
      <w:r w:rsidR="00DE608E" w:rsidRPr="00DE608E">
        <w:rPr>
          <w:sz w:val="24"/>
          <w:szCs w:val="24"/>
        </w:rPr>
        <w:t>0»</w:t>
      </w:r>
      <w:r>
        <w:rPr>
          <w:sz w:val="24"/>
          <w:szCs w:val="24"/>
        </w:rPr>
        <w:t xml:space="preserve"> мая</w:t>
      </w:r>
      <w:r w:rsidR="00DE608E">
        <w:rPr>
          <w:sz w:val="24"/>
          <w:szCs w:val="24"/>
        </w:rPr>
        <w:t xml:space="preserve"> 2017 года</w:t>
      </w:r>
      <w:r w:rsidR="00DE608E" w:rsidRPr="00DE608E">
        <w:rPr>
          <w:sz w:val="24"/>
          <w:szCs w:val="24"/>
        </w:rPr>
        <w:t xml:space="preserve"> </w:t>
      </w:r>
      <w:r w:rsidR="00DE608E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</w:t>
      </w:r>
      <w:r w:rsidR="00C9190E">
        <w:rPr>
          <w:sz w:val="24"/>
          <w:szCs w:val="24"/>
        </w:rPr>
        <w:t xml:space="preserve">        </w:t>
      </w:r>
      <w:r w:rsidR="00E31E2A">
        <w:rPr>
          <w:sz w:val="24"/>
          <w:szCs w:val="24"/>
        </w:rPr>
        <w:t xml:space="preserve">  № 03</w:t>
      </w:r>
      <w:r w:rsidR="00DE608E">
        <w:rPr>
          <w:sz w:val="24"/>
          <w:szCs w:val="24"/>
        </w:rPr>
        <w:t>/17</w:t>
      </w:r>
    </w:p>
    <w:p w:rsidR="00DE608E" w:rsidRDefault="00DE608E" w:rsidP="00DE608E">
      <w:pPr>
        <w:jc w:val="both"/>
        <w:rPr>
          <w:sz w:val="24"/>
          <w:szCs w:val="24"/>
        </w:rPr>
      </w:pPr>
    </w:p>
    <w:p w:rsidR="00DE608E" w:rsidRDefault="00DE608E" w:rsidP="00DE608E">
      <w:pPr>
        <w:ind w:left="2410" w:hanging="2410"/>
        <w:jc w:val="both"/>
        <w:rPr>
          <w:sz w:val="24"/>
          <w:szCs w:val="24"/>
        </w:rPr>
      </w:pPr>
      <w:r w:rsidRPr="00DE608E">
        <w:rPr>
          <w:b/>
          <w:sz w:val="24"/>
          <w:szCs w:val="24"/>
        </w:rPr>
        <w:t>Председательствовал:</w:t>
      </w:r>
      <w:r w:rsidR="009E204A">
        <w:rPr>
          <w:sz w:val="24"/>
          <w:szCs w:val="24"/>
        </w:rPr>
        <w:t xml:space="preserve"> </w:t>
      </w:r>
      <w:proofErr w:type="spellStart"/>
      <w:r w:rsidR="00F35C76">
        <w:rPr>
          <w:sz w:val="24"/>
          <w:szCs w:val="24"/>
        </w:rPr>
        <w:t>Королькова</w:t>
      </w:r>
      <w:proofErr w:type="spellEnd"/>
      <w:r w:rsidR="00F35C76">
        <w:rPr>
          <w:sz w:val="24"/>
          <w:szCs w:val="24"/>
        </w:rPr>
        <w:t xml:space="preserve"> Г. П.</w:t>
      </w:r>
      <w:r w:rsidR="006938B1">
        <w:rPr>
          <w:sz w:val="24"/>
          <w:szCs w:val="24"/>
        </w:rPr>
        <w:t xml:space="preserve">, </w:t>
      </w:r>
      <w:r w:rsidR="00F35C76">
        <w:rPr>
          <w:sz w:val="24"/>
          <w:szCs w:val="24"/>
        </w:rPr>
        <w:t xml:space="preserve">заместитель </w:t>
      </w:r>
      <w:r w:rsidR="006938B1">
        <w:rPr>
          <w:sz w:val="24"/>
          <w:szCs w:val="24"/>
        </w:rPr>
        <w:t>Председател</w:t>
      </w:r>
      <w:r w:rsidR="00F35C76">
        <w:rPr>
          <w:sz w:val="24"/>
          <w:szCs w:val="24"/>
        </w:rPr>
        <w:t>я</w:t>
      </w:r>
      <w:r w:rsidR="000250BA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>.</w:t>
      </w:r>
    </w:p>
    <w:p w:rsidR="00DE608E" w:rsidRDefault="00DE608E" w:rsidP="003A135F">
      <w:pPr>
        <w:ind w:left="2268" w:hanging="2268"/>
        <w:jc w:val="both"/>
        <w:rPr>
          <w:sz w:val="24"/>
          <w:szCs w:val="24"/>
        </w:rPr>
      </w:pPr>
      <w:r w:rsidRPr="00DE608E">
        <w:rPr>
          <w:b/>
          <w:sz w:val="24"/>
          <w:szCs w:val="24"/>
        </w:rPr>
        <w:t>Присутствовали члены Комиссии:</w:t>
      </w:r>
      <w:r w:rsidR="009E204A">
        <w:rPr>
          <w:sz w:val="24"/>
          <w:szCs w:val="24"/>
        </w:rPr>
        <w:t xml:space="preserve"> </w:t>
      </w:r>
      <w:proofErr w:type="spellStart"/>
      <w:r w:rsidR="009E204A">
        <w:rPr>
          <w:sz w:val="24"/>
          <w:szCs w:val="24"/>
        </w:rPr>
        <w:t>Королькова</w:t>
      </w:r>
      <w:proofErr w:type="spellEnd"/>
      <w:r w:rsidR="009E204A">
        <w:rPr>
          <w:sz w:val="24"/>
          <w:szCs w:val="24"/>
        </w:rPr>
        <w:t xml:space="preserve"> Г. П.,</w:t>
      </w:r>
      <w:r>
        <w:rPr>
          <w:sz w:val="24"/>
          <w:szCs w:val="24"/>
        </w:rPr>
        <w:t xml:space="preserve"> Никифорова Т. В., </w:t>
      </w:r>
      <w:r w:rsidR="009E204A">
        <w:rPr>
          <w:sz w:val="24"/>
          <w:szCs w:val="24"/>
        </w:rPr>
        <w:t>Александров А. В.</w:t>
      </w:r>
      <w:r>
        <w:rPr>
          <w:sz w:val="24"/>
          <w:szCs w:val="24"/>
        </w:rPr>
        <w:t xml:space="preserve">, Головко В. Г., Городилова Н. П., Мартьянова Г. Т., </w:t>
      </w:r>
      <w:proofErr w:type="spellStart"/>
      <w:r>
        <w:rPr>
          <w:sz w:val="24"/>
          <w:szCs w:val="24"/>
        </w:rPr>
        <w:t>Перминов</w:t>
      </w:r>
      <w:proofErr w:type="spellEnd"/>
      <w:r>
        <w:rPr>
          <w:sz w:val="24"/>
          <w:szCs w:val="24"/>
        </w:rPr>
        <w:t xml:space="preserve"> Н. О., Романов Н. М., Сарычева М. Н., </w:t>
      </w:r>
      <w:r w:rsidR="009E204A">
        <w:rPr>
          <w:sz w:val="24"/>
          <w:szCs w:val="24"/>
        </w:rPr>
        <w:t xml:space="preserve">Тарасова Е. Е., </w:t>
      </w:r>
      <w:r>
        <w:rPr>
          <w:sz w:val="24"/>
          <w:szCs w:val="24"/>
        </w:rPr>
        <w:t>Усачёва Е. А.</w:t>
      </w:r>
    </w:p>
    <w:p w:rsidR="00DE608E" w:rsidRDefault="00DE608E" w:rsidP="00DE608E">
      <w:pPr>
        <w:ind w:left="2410" w:hanging="2410"/>
        <w:jc w:val="both"/>
        <w:rPr>
          <w:sz w:val="24"/>
          <w:szCs w:val="24"/>
        </w:rPr>
      </w:pPr>
      <w:r w:rsidRPr="00DE608E">
        <w:rPr>
          <w:b/>
          <w:sz w:val="24"/>
          <w:szCs w:val="24"/>
        </w:rPr>
        <w:t>Отсутствует:</w:t>
      </w:r>
      <w:r w:rsidR="006938B1">
        <w:rPr>
          <w:sz w:val="24"/>
          <w:szCs w:val="24"/>
        </w:rPr>
        <w:t xml:space="preserve"> </w:t>
      </w:r>
      <w:r w:rsidR="009E204A">
        <w:rPr>
          <w:sz w:val="24"/>
          <w:szCs w:val="24"/>
        </w:rPr>
        <w:t xml:space="preserve"> </w:t>
      </w:r>
      <w:proofErr w:type="spellStart"/>
      <w:r w:rsidR="00F35C76">
        <w:rPr>
          <w:sz w:val="24"/>
          <w:szCs w:val="24"/>
        </w:rPr>
        <w:t>Вершинин</w:t>
      </w:r>
      <w:proofErr w:type="spellEnd"/>
      <w:r w:rsidR="00F35C76">
        <w:rPr>
          <w:sz w:val="24"/>
          <w:szCs w:val="24"/>
        </w:rPr>
        <w:t xml:space="preserve"> А. Н., </w:t>
      </w:r>
      <w:r w:rsidR="009E204A">
        <w:rPr>
          <w:sz w:val="24"/>
          <w:szCs w:val="24"/>
        </w:rPr>
        <w:t>Головко В. Г.</w:t>
      </w:r>
      <w:r w:rsidR="00456C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(по производственной необходимости)</w:t>
      </w:r>
      <w:r w:rsidR="009E204A">
        <w:rPr>
          <w:sz w:val="24"/>
          <w:szCs w:val="24"/>
        </w:rPr>
        <w:t>, Мартьянова Г. Т. (отпуск)</w:t>
      </w:r>
    </w:p>
    <w:p w:rsidR="00DE608E" w:rsidRDefault="000250BA" w:rsidP="000250BA">
      <w:pPr>
        <w:ind w:left="709" w:hanging="709"/>
        <w:jc w:val="both"/>
        <w:rPr>
          <w:sz w:val="24"/>
          <w:szCs w:val="24"/>
        </w:rPr>
      </w:pPr>
      <w:r w:rsidRPr="00456C99">
        <w:rPr>
          <w:b/>
          <w:sz w:val="24"/>
          <w:szCs w:val="24"/>
        </w:rPr>
        <w:t>Приглашенные:</w:t>
      </w:r>
      <w:r>
        <w:rPr>
          <w:sz w:val="24"/>
          <w:szCs w:val="24"/>
        </w:rPr>
        <w:t xml:space="preserve"> Пономарев П. Н., главный специалист-эксперт отдела экономического анализа, прогнозирования и инвестиционного развития Управления экономики и имущественных отношений, Злобина Л. Е., ведущий специалист-эксперт сектора организационно-кадровой работы Управления образования, </w:t>
      </w:r>
      <w:proofErr w:type="spellStart"/>
      <w:r>
        <w:rPr>
          <w:sz w:val="24"/>
          <w:szCs w:val="24"/>
        </w:rPr>
        <w:t>Буторина</w:t>
      </w:r>
      <w:proofErr w:type="spellEnd"/>
      <w:r>
        <w:rPr>
          <w:sz w:val="24"/>
          <w:szCs w:val="24"/>
        </w:rPr>
        <w:t xml:space="preserve"> Т. П., ведущий специалист-эксперт Управле</w:t>
      </w:r>
      <w:r w:rsidR="009E204A">
        <w:rPr>
          <w:sz w:val="24"/>
          <w:szCs w:val="24"/>
        </w:rPr>
        <w:t>ния кул</w:t>
      </w:r>
      <w:r w:rsidR="00E31E2A">
        <w:rPr>
          <w:sz w:val="24"/>
          <w:szCs w:val="24"/>
        </w:rPr>
        <w:t>ьтуры, спорта и молодежи, лицо, замещающее муниципальную должность</w:t>
      </w:r>
      <w:r w:rsidR="009E204A">
        <w:rPr>
          <w:sz w:val="24"/>
          <w:szCs w:val="24"/>
        </w:rPr>
        <w:t>.</w:t>
      </w:r>
    </w:p>
    <w:p w:rsidR="00DE608E" w:rsidRDefault="00DE608E" w:rsidP="00DE608E">
      <w:pPr>
        <w:ind w:left="2410" w:hanging="2410"/>
        <w:jc w:val="both"/>
        <w:rPr>
          <w:sz w:val="24"/>
          <w:szCs w:val="24"/>
        </w:rPr>
      </w:pPr>
    </w:p>
    <w:p w:rsidR="00DE608E" w:rsidRPr="00DE608E" w:rsidRDefault="00DE608E" w:rsidP="00DE608E">
      <w:pPr>
        <w:ind w:left="2410" w:hanging="2410"/>
        <w:jc w:val="both"/>
        <w:rPr>
          <w:b/>
          <w:sz w:val="24"/>
          <w:szCs w:val="24"/>
        </w:rPr>
      </w:pPr>
      <w:r w:rsidRPr="00DE608E">
        <w:rPr>
          <w:b/>
          <w:sz w:val="24"/>
          <w:szCs w:val="24"/>
        </w:rPr>
        <w:t>Вст</w:t>
      </w:r>
      <w:r w:rsidR="000250BA">
        <w:rPr>
          <w:b/>
          <w:sz w:val="24"/>
          <w:szCs w:val="24"/>
        </w:rPr>
        <w:t>упительное слов</w:t>
      </w:r>
      <w:r w:rsidR="00F35C76">
        <w:rPr>
          <w:b/>
          <w:sz w:val="24"/>
          <w:szCs w:val="24"/>
        </w:rPr>
        <w:t xml:space="preserve">о </w:t>
      </w:r>
      <w:proofErr w:type="gramStart"/>
      <w:r w:rsidR="00F35C76">
        <w:rPr>
          <w:b/>
          <w:sz w:val="24"/>
          <w:szCs w:val="24"/>
        </w:rPr>
        <w:t>Корольковой</w:t>
      </w:r>
      <w:proofErr w:type="gramEnd"/>
      <w:r w:rsidR="00F35C76">
        <w:rPr>
          <w:b/>
          <w:sz w:val="24"/>
          <w:szCs w:val="24"/>
        </w:rPr>
        <w:t xml:space="preserve"> Г. П.</w:t>
      </w:r>
    </w:p>
    <w:p w:rsidR="00DE608E" w:rsidRDefault="00DE608E" w:rsidP="00DE608E">
      <w:pPr>
        <w:ind w:left="2410" w:hanging="2410"/>
        <w:jc w:val="both"/>
        <w:rPr>
          <w:sz w:val="24"/>
          <w:szCs w:val="24"/>
        </w:rPr>
      </w:pPr>
    </w:p>
    <w:p w:rsidR="00DE608E" w:rsidRPr="00DE608E" w:rsidRDefault="00DE608E" w:rsidP="00DE608E">
      <w:pPr>
        <w:ind w:left="2410" w:hanging="2410"/>
        <w:jc w:val="both"/>
        <w:rPr>
          <w:b/>
          <w:sz w:val="24"/>
          <w:szCs w:val="24"/>
        </w:rPr>
      </w:pPr>
      <w:r w:rsidRPr="00DE608E">
        <w:rPr>
          <w:b/>
          <w:sz w:val="24"/>
          <w:szCs w:val="24"/>
        </w:rPr>
        <w:t>Повестка заседания:</w:t>
      </w:r>
    </w:p>
    <w:p w:rsidR="00DE608E" w:rsidRDefault="000250BA" w:rsidP="000250BA">
      <w:pPr>
        <w:spacing w:after="200"/>
        <w:jc w:val="both"/>
        <w:rPr>
          <w:sz w:val="24"/>
          <w:szCs w:val="24"/>
        </w:rPr>
      </w:pPr>
      <w:r w:rsidRPr="000250BA">
        <w:rPr>
          <w:sz w:val="24"/>
          <w:szCs w:val="24"/>
        </w:rPr>
        <w:t xml:space="preserve">1. О мерах, принимаемых по совершенствованию муниципальных закупок товаров, работ и услуг для муниципальных нужд муниципального образования «Можгинский район» (противодействие фактам </w:t>
      </w:r>
      <w:proofErr w:type="spellStart"/>
      <w:r w:rsidRPr="000250BA">
        <w:rPr>
          <w:sz w:val="24"/>
          <w:szCs w:val="24"/>
        </w:rPr>
        <w:t>аффилированности</w:t>
      </w:r>
      <w:proofErr w:type="spellEnd"/>
      <w:r w:rsidRPr="000250BA">
        <w:rPr>
          <w:sz w:val="24"/>
          <w:szCs w:val="24"/>
        </w:rPr>
        <w:t xml:space="preserve"> муниципальных служащих с организациями, участвующими в исполнении муниципальных </w:t>
      </w:r>
      <w:proofErr w:type="spellStart"/>
      <w:r w:rsidRPr="000250BA">
        <w:rPr>
          <w:sz w:val="24"/>
          <w:szCs w:val="24"/>
        </w:rPr>
        <w:t>заказов\контрактов</w:t>
      </w:r>
      <w:proofErr w:type="spellEnd"/>
      <w:r w:rsidRPr="000250BA">
        <w:rPr>
          <w:sz w:val="24"/>
          <w:szCs w:val="24"/>
        </w:rPr>
        <w:t>).</w:t>
      </w:r>
    </w:p>
    <w:p w:rsidR="000250BA" w:rsidRPr="000250BA" w:rsidRDefault="000250BA" w:rsidP="000250BA">
      <w:pPr>
        <w:jc w:val="both"/>
        <w:rPr>
          <w:sz w:val="24"/>
          <w:szCs w:val="24"/>
        </w:rPr>
      </w:pPr>
      <w:r w:rsidRPr="000250BA">
        <w:rPr>
          <w:sz w:val="24"/>
          <w:szCs w:val="24"/>
        </w:rPr>
        <w:t>2. Об итогах проверки сведений, представленных муниципальными служащими, лицами, замещающими должности руководителей муниципальных учреждений о доходах, расходах об имуществе и обязательствах имущественного характера за 2016 год.</w:t>
      </w:r>
    </w:p>
    <w:p w:rsidR="000250BA" w:rsidRPr="000250BA" w:rsidRDefault="000250BA" w:rsidP="000250BA">
      <w:pPr>
        <w:jc w:val="both"/>
        <w:rPr>
          <w:sz w:val="24"/>
          <w:szCs w:val="24"/>
        </w:rPr>
      </w:pPr>
    </w:p>
    <w:p w:rsidR="000250BA" w:rsidRPr="000250BA" w:rsidRDefault="000250BA" w:rsidP="000250BA">
      <w:pPr>
        <w:spacing w:after="200"/>
        <w:jc w:val="both"/>
        <w:rPr>
          <w:sz w:val="24"/>
          <w:szCs w:val="24"/>
        </w:rPr>
      </w:pPr>
      <w:r w:rsidRPr="000250BA">
        <w:rPr>
          <w:sz w:val="24"/>
          <w:szCs w:val="24"/>
        </w:rPr>
        <w:t>3. Об у</w:t>
      </w:r>
      <w:r w:rsidR="00E31E2A">
        <w:rPr>
          <w:sz w:val="24"/>
          <w:szCs w:val="24"/>
        </w:rPr>
        <w:t>ведомлении лица, замещавшего муниципальную должность</w:t>
      </w:r>
      <w:r w:rsidRPr="000250BA">
        <w:rPr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E608E" w:rsidRDefault="00DE608E" w:rsidP="000250BA">
      <w:pPr>
        <w:spacing w:after="200" w:line="276" w:lineRule="auto"/>
        <w:jc w:val="both"/>
        <w:rPr>
          <w:b/>
          <w:sz w:val="24"/>
          <w:szCs w:val="24"/>
        </w:rPr>
      </w:pPr>
      <w:r w:rsidRPr="00DE608E">
        <w:rPr>
          <w:b/>
          <w:sz w:val="24"/>
          <w:szCs w:val="24"/>
        </w:rPr>
        <w:t>Порядок проведения заседания.</w:t>
      </w:r>
    </w:p>
    <w:p w:rsidR="00456C99" w:rsidRPr="00456C99" w:rsidRDefault="00456C99" w:rsidP="00456C99">
      <w:pPr>
        <w:jc w:val="both"/>
        <w:rPr>
          <w:sz w:val="24"/>
          <w:szCs w:val="24"/>
        </w:rPr>
      </w:pPr>
      <w:proofErr w:type="gramStart"/>
      <w:r w:rsidRPr="00456C99">
        <w:rPr>
          <w:sz w:val="24"/>
          <w:szCs w:val="24"/>
        </w:rPr>
        <w:t>По первому вопросу</w:t>
      </w:r>
      <w:r>
        <w:rPr>
          <w:sz w:val="24"/>
          <w:szCs w:val="24"/>
        </w:rPr>
        <w:t xml:space="preserve"> «</w:t>
      </w:r>
      <w:r w:rsidRPr="00456C99">
        <w:rPr>
          <w:b/>
          <w:i/>
          <w:sz w:val="24"/>
          <w:szCs w:val="24"/>
        </w:rPr>
        <w:t xml:space="preserve">О мерах, принимаемых по совершенствованию муниципальных закупок товаров, работ и услуг для муниципальных нужд муниципального образования «Можгинский район» (противодействие фактам </w:t>
      </w:r>
      <w:proofErr w:type="spellStart"/>
      <w:r w:rsidRPr="00456C99">
        <w:rPr>
          <w:b/>
          <w:i/>
          <w:sz w:val="24"/>
          <w:szCs w:val="24"/>
        </w:rPr>
        <w:t>аффилированности</w:t>
      </w:r>
      <w:proofErr w:type="spellEnd"/>
      <w:r w:rsidRPr="00456C99">
        <w:rPr>
          <w:b/>
          <w:i/>
          <w:sz w:val="24"/>
          <w:szCs w:val="24"/>
        </w:rPr>
        <w:t xml:space="preserve"> муниципальных служащих с организациями, участвующими в исполнении муниципальных </w:t>
      </w:r>
      <w:proofErr w:type="spellStart"/>
      <w:r w:rsidRPr="00456C99">
        <w:rPr>
          <w:b/>
          <w:i/>
          <w:sz w:val="24"/>
          <w:szCs w:val="24"/>
        </w:rPr>
        <w:t>заказов\контрактов</w:t>
      </w:r>
      <w:proofErr w:type="spellEnd"/>
      <w:r w:rsidRPr="00456C99">
        <w:rPr>
          <w:b/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слушали</w:t>
      </w:r>
      <w:r w:rsidRPr="00456C99">
        <w:rPr>
          <w:sz w:val="24"/>
          <w:szCs w:val="24"/>
        </w:rPr>
        <w:t xml:space="preserve"> </w:t>
      </w:r>
      <w:r>
        <w:rPr>
          <w:sz w:val="24"/>
          <w:szCs w:val="24"/>
        </w:rPr>
        <w:t>Пономарева П. Н., главного специалиста-эксперта отдела экономического анализа, прогнозирования и инвестиционного развития Управления экономики и имущественных отношений.</w:t>
      </w:r>
      <w:proofErr w:type="gramEnd"/>
      <w:r>
        <w:rPr>
          <w:sz w:val="24"/>
          <w:szCs w:val="24"/>
        </w:rPr>
        <w:t xml:space="preserve"> Он </w:t>
      </w:r>
      <w:r w:rsidRPr="00456C99">
        <w:rPr>
          <w:sz w:val="24"/>
          <w:szCs w:val="24"/>
        </w:rPr>
        <w:t>отметил, что в муниципальном образовании «Можгинский район» закупки проводятся с обосн</w:t>
      </w:r>
      <w:r>
        <w:rPr>
          <w:sz w:val="24"/>
          <w:szCs w:val="24"/>
        </w:rPr>
        <w:t>ованием начальной (максимальной</w:t>
      </w:r>
      <w:r w:rsidRPr="00456C9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456C99">
        <w:rPr>
          <w:sz w:val="24"/>
          <w:szCs w:val="24"/>
        </w:rPr>
        <w:t>цены контракта методом сопоставимых рыночных цен (анализа рынка) с  направлением запросов пяти поставщиками получением не менее трех предложений. Изменения цен, объема и прочих условий заключенных контрактов не допускается;</w:t>
      </w:r>
    </w:p>
    <w:p w:rsidR="00456C99" w:rsidRPr="00456C99" w:rsidRDefault="00456C99" w:rsidP="00456C99">
      <w:pPr>
        <w:jc w:val="both"/>
        <w:rPr>
          <w:sz w:val="24"/>
          <w:szCs w:val="24"/>
        </w:rPr>
      </w:pPr>
      <w:r w:rsidRPr="00456C99">
        <w:rPr>
          <w:sz w:val="24"/>
          <w:szCs w:val="24"/>
        </w:rPr>
        <w:t>- связи муниципальных служащих, членами комиссий с участниками закупок не установлено;</w:t>
      </w:r>
    </w:p>
    <w:p w:rsidR="00456C99" w:rsidRPr="00456C99" w:rsidRDefault="00456C99" w:rsidP="00456C99">
      <w:pPr>
        <w:jc w:val="both"/>
        <w:rPr>
          <w:sz w:val="24"/>
          <w:szCs w:val="24"/>
        </w:rPr>
      </w:pPr>
      <w:r w:rsidRPr="00456C99">
        <w:rPr>
          <w:sz w:val="24"/>
          <w:szCs w:val="24"/>
        </w:rPr>
        <w:t>- в процессе исполнения контрактов нарушений не выявлено;</w:t>
      </w:r>
    </w:p>
    <w:p w:rsidR="009E204A" w:rsidRDefault="00456C99" w:rsidP="009405AF">
      <w:pPr>
        <w:jc w:val="both"/>
        <w:rPr>
          <w:sz w:val="24"/>
          <w:szCs w:val="24"/>
        </w:rPr>
      </w:pPr>
      <w:r w:rsidRPr="00456C99">
        <w:rPr>
          <w:sz w:val="24"/>
          <w:szCs w:val="24"/>
        </w:rPr>
        <w:t>- фактов подписания муниципальными служащими за неисполненные работы, недопоставленный товар не имеется.</w:t>
      </w:r>
    </w:p>
    <w:p w:rsidR="009405AF" w:rsidRPr="00456C99" w:rsidRDefault="009405AF" w:rsidP="009405AF">
      <w:pPr>
        <w:jc w:val="both"/>
        <w:rPr>
          <w:sz w:val="24"/>
          <w:szCs w:val="24"/>
        </w:rPr>
      </w:pPr>
    </w:p>
    <w:p w:rsidR="00E60021" w:rsidRDefault="00E60021" w:rsidP="00DE608E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Заслушав и обсудив информацию докладчика,</w:t>
      </w:r>
    </w:p>
    <w:p w:rsidR="00E60021" w:rsidRPr="00E60021" w:rsidRDefault="00E60021" w:rsidP="00DE608E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E60021">
        <w:rPr>
          <w:b/>
          <w:sz w:val="24"/>
          <w:szCs w:val="24"/>
        </w:rPr>
        <w:t>Комиссия решила:</w:t>
      </w:r>
    </w:p>
    <w:p w:rsidR="00E60021" w:rsidRDefault="003A135F" w:rsidP="003A135F">
      <w:pPr>
        <w:spacing w:after="20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1.1. </w:t>
      </w:r>
      <w:r w:rsidR="00E60021" w:rsidRPr="003A135F">
        <w:rPr>
          <w:sz w:val="24"/>
          <w:szCs w:val="24"/>
        </w:rPr>
        <w:t>Информацию принять к сведению.</w:t>
      </w:r>
    </w:p>
    <w:p w:rsidR="00257A6C" w:rsidRDefault="00257A6C" w:rsidP="009405AF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1.2. Изучить и организовать работу </w:t>
      </w:r>
      <w:r w:rsidR="009405AF">
        <w:rPr>
          <w:sz w:val="24"/>
          <w:szCs w:val="24"/>
        </w:rPr>
        <w:t>к</w:t>
      </w:r>
      <w:r w:rsidRPr="009405AF">
        <w:rPr>
          <w:sz w:val="24"/>
          <w:szCs w:val="24"/>
        </w:rPr>
        <w:t>омиссии</w:t>
      </w:r>
      <w:r>
        <w:rPr>
          <w:sz w:val="24"/>
          <w:szCs w:val="24"/>
        </w:rPr>
        <w:t xml:space="preserve"> </w:t>
      </w:r>
      <w:r w:rsidR="009405AF">
        <w:rPr>
          <w:sz w:val="24"/>
          <w:szCs w:val="24"/>
        </w:rPr>
        <w:t>по повышению эффективности осуществления закупок товаров, работ, услуг для обеспечения нужд муниципального образования «Можгинский район»</w:t>
      </w:r>
      <w:r>
        <w:rPr>
          <w:sz w:val="24"/>
          <w:szCs w:val="24"/>
        </w:rPr>
        <w:t xml:space="preserve">  </w:t>
      </w:r>
      <w:r w:rsidR="009405AF">
        <w:rPr>
          <w:sz w:val="24"/>
          <w:szCs w:val="24"/>
        </w:rPr>
        <w:t xml:space="preserve">Романову Н. М., Первому заместителю главы Администрации района по вопросам экономики и инвестиционного развития – начальника Управления экономики и имущественных отношений, председателю комиссии, </w:t>
      </w:r>
      <w:r>
        <w:rPr>
          <w:sz w:val="24"/>
          <w:szCs w:val="24"/>
        </w:rPr>
        <w:t>с учетом специфики работы Управления образования.</w:t>
      </w:r>
    </w:p>
    <w:p w:rsidR="008B230A" w:rsidRPr="003A135F" w:rsidRDefault="009405AF" w:rsidP="009405AF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1.3. Рекомендовать Управлению экономики и имущественных отношений провести аналитику проведенных закупок товаров, работ, услуг для обеспечения нужд муниципального образования «Можгинский район».</w:t>
      </w:r>
    </w:p>
    <w:p w:rsidR="00456C99" w:rsidRDefault="00456C99" w:rsidP="004E26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По второму</w:t>
      </w:r>
      <w:r w:rsidRPr="00456C99">
        <w:rPr>
          <w:sz w:val="24"/>
          <w:szCs w:val="24"/>
        </w:rPr>
        <w:t xml:space="preserve"> вопросу</w:t>
      </w:r>
      <w:r>
        <w:rPr>
          <w:sz w:val="24"/>
          <w:szCs w:val="24"/>
        </w:rPr>
        <w:t xml:space="preserve"> «</w:t>
      </w:r>
      <w:r w:rsidRPr="00456C99">
        <w:rPr>
          <w:b/>
          <w:i/>
          <w:sz w:val="24"/>
          <w:szCs w:val="24"/>
        </w:rPr>
        <w:t>Об итогах проверки сведений, представленных муниципальными служащими, лицами, замещающими должности руководителей муниципальных учреждений о доходах, расходах об имуществе и обязательствах имущественного характера за 2016 год»</w:t>
      </w:r>
      <w:r>
        <w:rPr>
          <w:sz w:val="24"/>
          <w:szCs w:val="24"/>
        </w:rPr>
        <w:t xml:space="preserve"> слушали Никифорову Т. В., начальника отдела организационно-кадровой работы Управления документационного обеспечения Администрации муниципального образования «Можгинский район», Злобину Л. Е., ведущего специалиста-эксперта сектора организационно-кадровой работы Управления образования, </w:t>
      </w:r>
      <w:proofErr w:type="spellStart"/>
      <w:r>
        <w:rPr>
          <w:sz w:val="24"/>
          <w:szCs w:val="24"/>
        </w:rPr>
        <w:t>Буторину</w:t>
      </w:r>
      <w:proofErr w:type="spellEnd"/>
      <w:r>
        <w:rPr>
          <w:sz w:val="24"/>
          <w:szCs w:val="24"/>
        </w:rPr>
        <w:t xml:space="preserve"> Т. П., ведущего специалиста-эксперта Управления</w:t>
      </w:r>
      <w:proofErr w:type="gramEnd"/>
      <w:r>
        <w:rPr>
          <w:sz w:val="24"/>
          <w:szCs w:val="24"/>
        </w:rPr>
        <w:t xml:space="preserve"> культуры, спорта и молодежи</w:t>
      </w:r>
      <w:r w:rsidR="004E26DB">
        <w:rPr>
          <w:sz w:val="24"/>
          <w:szCs w:val="24"/>
        </w:rPr>
        <w:t>. Информации прилагаются.</w:t>
      </w:r>
    </w:p>
    <w:p w:rsidR="004E26DB" w:rsidRDefault="004E26DB" w:rsidP="004E26DB">
      <w:pPr>
        <w:jc w:val="both"/>
        <w:rPr>
          <w:sz w:val="24"/>
          <w:szCs w:val="24"/>
        </w:rPr>
      </w:pPr>
    </w:p>
    <w:p w:rsidR="00E60021" w:rsidRDefault="00E60021" w:rsidP="00E60021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 w:rsidR="004E26DB">
        <w:rPr>
          <w:sz w:val="24"/>
          <w:szCs w:val="24"/>
        </w:rPr>
        <w:t>слушав и обсудив информации докладчиков</w:t>
      </w:r>
      <w:r>
        <w:rPr>
          <w:sz w:val="24"/>
          <w:szCs w:val="24"/>
        </w:rPr>
        <w:t>,</w:t>
      </w:r>
    </w:p>
    <w:p w:rsidR="00E60021" w:rsidRDefault="00E60021" w:rsidP="00E60021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E60021">
        <w:rPr>
          <w:b/>
          <w:sz w:val="24"/>
          <w:szCs w:val="24"/>
        </w:rPr>
        <w:t>Комиссия решила:</w:t>
      </w:r>
    </w:p>
    <w:p w:rsidR="004E26DB" w:rsidRDefault="004E26DB" w:rsidP="00E60021">
      <w:pPr>
        <w:spacing w:after="200" w:line="276" w:lineRule="auto"/>
        <w:jc w:val="both"/>
        <w:rPr>
          <w:sz w:val="24"/>
          <w:szCs w:val="24"/>
        </w:rPr>
      </w:pPr>
      <w:r w:rsidRPr="004E26DB">
        <w:rPr>
          <w:sz w:val="24"/>
          <w:szCs w:val="24"/>
        </w:rPr>
        <w:t xml:space="preserve">      2.1. Информации принять к сведению.</w:t>
      </w:r>
    </w:p>
    <w:p w:rsidR="004373FD" w:rsidRPr="004E26DB" w:rsidRDefault="004373FD" w:rsidP="00E60021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2.2. Рекомендовать лицам, замещающим муниципальную должность принять меры по предотвращению или урегулированию конфликта интересов.</w:t>
      </w:r>
    </w:p>
    <w:p w:rsidR="004E26DB" w:rsidRPr="004E26DB" w:rsidRDefault="004E26DB" w:rsidP="004E26DB">
      <w:pPr>
        <w:pStyle w:val="a3"/>
        <w:shd w:val="clear" w:color="auto" w:fill="FFFFFF"/>
        <w:ind w:left="0" w:firstLine="360"/>
        <w:jc w:val="both"/>
        <w:rPr>
          <w:b/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третьему вопросу «</w:t>
      </w:r>
      <w:r w:rsidR="00E31E2A">
        <w:rPr>
          <w:b/>
          <w:i/>
          <w:sz w:val="24"/>
          <w:szCs w:val="24"/>
        </w:rPr>
        <w:t>Об уведомлении лица, замещавшего муниципальную должность</w:t>
      </w:r>
      <w:r w:rsidRPr="004E26DB">
        <w:rPr>
          <w:b/>
          <w:i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/>
          <w:i/>
          <w:sz w:val="24"/>
          <w:szCs w:val="24"/>
        </w:rPr>
        <w:t xml:space="preserve">» </w:t>
      </w:r>
      <w:r w:rsidRPr="004E26DB">
        <w:rPr>
          <w:sz w:val="24"/>
          <w:szCs w:val="24"/>
        </w:rPr>
        <w:t xml:space="preserve">слушали </w:t>
      </w:r>
      <w:r>
        <w:rPr>
          <w:sz w:val="24"/>
          <w:szCs w:val="24"/>
        </w:rPr>
        <w:t xml:space="preserve"> Городилову Н. П., руководителя аппарата Администрации района – начальника Управления документационного обеспечения.</w:t>
      </w:r>
      <w:r w:rsidR="00671181">
        <w:rPr>
          <w:sz w:val="24"/>
          <w:szCs w:val="24"/>
        </w:rPr>
        <w:t xml:space="preserve"> </w:t>
      </w:r>
    </w:p>
    <w:p w:rsidR="004E26DB" w:rsidRPr="004E26DB" w:rsidRDefault="004E26DB" w:rsidP="004E26DB">
      <w:pPr>
        <w:spacing w:after="200"/>
        <w:jc w:val="both"/>
        <w:rPr>
          <w:sz w:val="6"/>
          <w:szCs w:val="6"/>
        </w:rPr>
      </w:pPr>
    </w:p>
    <w:p w:rsidR="003A135F" w:rsidRDefault="003A135F" w:rsidP="003A135F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Заслушав и обсудив информацию докладчика,</w:t>
      </w:r>
    </w:p>
    <w:p w:rsidR="003A135F" w:rsidRPr="00E60021" w:rsidRDefault="003A135F" w:rsidP="003A135F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E60021">
        <w:rPr>
          <w:b/>
          <w:sz w:val="24"/>
          <w:szCs w:val="24"/>
        </w:rPr>
        <w:t>Комиссия решила:</w:t>
      </w:r>
    </w:p>
    <w:p w:rsidR="003A135F" w:rsidRDefault="003A135F" w:rsidP="003A135F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3.1. </w:t>
      </w:r>
      <w:r w:rsidR="004E26DB">
        <w:rPr>
          <w:sz w:val="24"/>
          <w:szCs w:val="24"/>
        </w:rPr>
        <w:t>Признать, что при исполнении до</w:t>
      </w:r>
      <w:r w:rsidR="00E31E2A">
        <w:rPr>
          <w:sz w:val="24"/>
          <w:szCs w:val="24"/>
        </w:rPr>
        <w:t>лжностных обязанностей лицом, замещавшим муниципальную должность</w:t>
      </w:r>
      <w:r w:rsidR="004E26DB">
        <w:rPr>
          <w:sz w:val="24"/>
          <w:szCs w:val="24"/>
        </w:rPr>
        <w:t>, направившим уведомление, личная заинтересованность приводит или может привести к конфликту интересов.</w:t>
      </w:r>
    </w:p>
    <w:p w:rsidR="004E26DB" w:rsidRDefault="004E26DB" w:rsidP="003A135F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3.2. </w:t>
      </w:r>
      <w:r w:rsidR="00671181">
        <w:rPr>
          <w:sz w:val="24"/>
          <w:szCs w:val="24"/>
        </w:rPr>
        <w:t>Рекомендовать представительному орг</w:t>
      </w:r>
      <w:r w:rsidR="00E31E2A">
        <w:rPr>
          <w:sz w:val="24"/>
          <w:szCs w:val="24"/>
        </w:rPr>
        <w:t xml:space="preserve">ану муниципального образования </w:t>
      </w:r>
      <w:r w:rsidR="00671181">
        <w:rPr>
          <w:sz w:val="24"/>
          <w:szCs w:val="24"/>
        </w:rPr>
        <w:t xml:space="preserve"> привлечь к дисциплинарной ответственности </w:t>
      </w:r>
      <w:r w:rsidR="00E31E2A">
        <w:rPr>
          <w:sz w:val="24"/>
          <w:szCs w:val="24"/>
        </w:rPr>
        <w:t xml:space="preserve">лица, замещавшего муниципальную должность, </w:t>
      </w:r>
      <w:r w:rsidR="00671181">
        <w:rPr>
          <w:sz w:val="24"/>
          <w:szCs w:val="24"/>
        </w:rPr>
        <w:t>за допущения нарушения закона.</w:t>
      </w:r>
    </w:p>
    <w:p w:rsidR="00057DD2" w:rsidRPr="003A135F" w:rsidRDefault="00057DD2" w:rsidP="003A135F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3.3. </w:t>
      </w:r>
      <w:r w:rsidR="00671181">
        <w:rPr>
          <w:sz w:val="24"/>
          <w:szCs w:val="24"/>
        </w:rPr>
        <w:t>Рассмотреть данный вопрос на совещании с главами муниципальных образований – сельских поселений.</w:t>
      </w:r>
    </w:p>
    <w:p w:rsidR="003A135F" w:rsidRPr="003A135F" w:rsidRDefault="003A135F" w:rsidP="003A135F">
      <w:pPr>
        <w:pStyle w:val="a3"/>
        <w:shd w:val="clear" w:color="auto" w:fill="FFFFFF"/>
        <w:ind w:left="360"/>
        <w:jc w:val="both"/>
        <w:rPr>
          <w:color w:val="000000" w:themeColor="text1"/>
          <w:sz w:val="24"/>
          <w:szCs w:val="24"/>
        </w:rPr>
      </w:pPr>
    </w:p>
    <w:p w:rsidR="003A135F" w:rsidRPr="003A135F" w:rsidRDefault="003A135F" w:rsidP="003A135F">
      <w:pPr>
        <w:pStyle w:val="a3"/>
        <w:shd w:val="clear" w:color="auto" w:fill="FFFFFF"/>
        <w:ind w:left="0"/>
        <w:jc w:val="both"/>
        <w:rPr>
          <w:color w:val="000000" w:themeColor="text1"/>
          <w:sz w:val="24"/>
          <w:szCs w:val="24"/>
        </w:rPr>
      </w:pPr>
    </w:p>
    <w:p w:rsidR="003A135F" w:rsidRDefault="00F35C76" w:rsidP="003A135F">
      <w:pPr>
        <w:shd w:val="clear" w:color="auto" w:fill="FFFFFF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Заместитель </w:t>
      </w:r>
      <w:r w:rsidR="003A135F">
        <w:rPr>
          <w:rFonts w:eastAsia="Calibri"/>
          <w:sz w:val="24"/>
          <w:szCs w:val="24"/>
        </w:rPr>
        <w:t>Председател</w:t>
      </w:r>
      <w:r>
        <w:rPr>
          <w:rFonts w:eastAsia="Calibri"/>
          <w:sz w:val="24"/>
          <w:szCs w:val="24"/>
        </w:rPr>
        <w:t>я</w:t>
      </w:r>
      <w:r w:rsidR="003A135F">
        <w:rPr>
          <w:rFonts w:eastAsia="Calibri"/>
          <w:sz w:val="24"/>
          <w:szCs w:val="24"/>
        </w:rPr>
        <w:t xml:space="preserve"> Комиссии        </w:t>
      </w:r>
      <w:r w:rsidR="00057DD2">
        <w:rPr>
          <w:rFonts w:eastAsia="Calibri"/>
          <w:sz w:val="24"/>
          <w:szCs w:val="24"/>
        </w:rPr>
        <w:t xml:space="preserve">                           </w:t>
      </w:r>
      <w:r>
        <w:rPr>
          <w:rFonts w:eastAsia="Calibri"/>
          <w:sz w:val="24"/>
          <w:szCs w:val="24"/>
        </w:rPr>
        <w:t xml:space="preserve">  Г. П. </w:t>
      </w:r>
      <w:proofErr w:type="spellStart"/>
      <w:r>
        <w:rPr>
          <w:rFonts w:eastAsia="Calibri"/>
          <w:sz w:val="24"/>
          <w:szCs w:val="24"/>
        </w:rPr>
        <w:t>Королькова</w:t>
      </w:r>
      <w:proofErr w:type="spellEnd"/>
    </w:p>
    <w:p w:rsidR="00C9190E" w:rsidRDefault="00C9190E" w:rsidP="003A135F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:rsidR="00057DD2" w:rsidRDefault="00057DD2" w:rsidP="003A135F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:rsidR="003A135F" w:rsidRPr="003A135F" w:rsidRDefault="003A135F" w:rsidP="003A135F">
      <w:pPr>
        <w:shd w:val="clear" w:color="auto" w:fill="FFFFFF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Секретарь                                                                                  Т. В. Никифорова</w:t>
      </w:r>
    </w:p>
    <w:p w:rsidR="003A135F" w:rsidRPr="003A135F" w:rsidRDefault="003A135F" w:rsidP="003A135F">
      <w:pPr>
        <w:pStyle w:val="a3"/>
        <w:ind w:left="0" w:firstLine="360"/>
        <w:jc w:val="both"/>
        <w:rPr>
          <w:sz w:val="24"/>
          <w:szCs w:val="24"/>
        </w:rPr>
      </w:pPr>
    </w:p>
    <w:p w:rsidR="003A135F" w:rsidRPr="00D40256" w:rsidRDefault="003A135F" w:rsidP="003A135F">
      <w:pPr>
        <w:pStyle w:val="a3"/>
        <w:rPr>
          <w:sz w:val="28"/>
          <w:szCs w:val="28"/>
        </w:rPr>
      </w:pPr>
    </w:p>
    <w:p w:rsidR="003A135F" w:rsidRPr="00D40256" w:rsidRDefault="003A135F" w:rsidP="003A135F">
      <w:pPr>
        <w:jc w:val="center"/>
        <w:rPr>
          <w:sz w:val="28"/>
          <w:szCs w:val="28"/>
        </w:rPr>
      </w:pPr>
    </w:p>
    <w:p w:rsidR="003A135F" w:rsidRPr="003A135F" w:rsidRDefault="003A135F" w:rsidP="003A135F">
      <w:pPr>
        <w:spacing w:after="200" w:line="276" w:lineRule="auto"/>
        <w:ind w:left="360"/>
        <w:jc w:val="both"/>
        <w:rPr>
          <w:sz w:val="24"/>
          <w:szCs w:val="24"/>
        </w:rPr>
      </w:pPr>
    </w:p>
    <w:p w:rsidR="00DE608E" w:rsidRPr="00E60021" w:rsidRDefault="00DE608E" w:rsidP="00E60021">
      <w:pPr>
        <w:spacing w:after="200" w:line="276" w:lineRule="auto"/>
        <w:jc w:val="both"/>
        <w:rPr>
          <w:b/>
          <w:sz w:val="24"/>
          <w:szCs w:val="24"/>
        </w:rPr>
      </w:pPr>
    </w:p>
    <w:p w:rsidR="00DE608E" w:rsidRPr="00DE608E" w:rsidRDefault="00DE608E" w:rsidP="00DE608E">
      <w:pPr>
        <w:pStyle w:val="a3"/>
        <w:spacing w:after="200" w:line="276" w:lineRule="auto"/>
        <w:ind w:left="360"/>
        <w:jc w:val="both"/>
        <w:rPr>
          <w:sz w:val="24"/>
          <w:szCs w:val="24"/>
        </w:rPr>
      </w:pPr>
    </w:p>
    <w:p w:rsidR="00DE608E" w:rsidRPr="00DE608E" w:rsidRDefault="00DE608E" w:rsidP="00DE608E">
      <w:pPr>
        <w:jc w:val="both"/>
        <w:rPr>
          <w:sz w:val="24"/>
          <w:szCs w:val="24"/>
        </w:rPr>
      </w:pPr>
    </w:p>
    <w:sectPr w:rsidR="00DE608E" w:rsidRPr="00DE608E" w:rsidSect="0067118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07151"/>
    <w:multiLevelType w:val="hybridMultilevel"/>
    <w:tmpl w:val="F6CEDA8E"/>
    <w:lvl w:ilvl="0" w:tplc="0419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1">
    <w:nsid w:val="2CB14D38"/>
    <w:multiLevelType w:val="hybridMultilevel"/>
    <w:tmpl w:val="760A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610B8"/>
    <w:multiLevelType w:val="hybridMultilevel"/>
    <w:tmpl w:val="760A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4D8D"/>
    <w:multiLevelType w:val="multilevel"/>
    <w:tmpl w:val="9C6C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B892952"/>
    <w:multiLevelType w:val="multilevel"/>
    <w:tmpl w:val="E1E83C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F4A18A7"/>
    <w:multiLevelType w:val="hybridMultilevel"/>
    <w:tmpl w:val="A2062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46451B"/>
    <w:multiLevelType w:val="hybridMultilevel"/>
    <w:tmpl w:val="54AE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B52C1"/>
    <w:multiLevelType w:val="hybridMultilevel"/>
    <w:tmpl w:val="0928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43D"/>
    <w:rsid w:val="0000543D"/>
    <w:rsid w:val="000250BA"/>
    <w:rsid w:val="00057DD2"/>
    <w:rsid w:val="00257A6C"/>
    <w:rsid w:val="0026527C"/>
    <w:rsid w:val="003A135F"/>
    <w:rsid w:val="004373FD"/>
    <w:rsid w:val="00456C99"/>
    <w:rsid w:val="004E26DB"/>
    <w:rsid w:val="0059799D"/>
    <w:rsid w:val="00671181"/>
    <w:rsid w:val="006938B1"/>
    <w:rsid w:val="00695C79"/>
    <w:rsid w:val="007C13D4"/>
    <w:rsid w:val="0086593F"/>
    <w:rsid w:val="00882415"/>
    <w:rsid w:val="008B230A"/>
    <w:rsid w:val="009405AF"/>
    <w:rsid w:val="009B233A"/>
    <w:rsid w:val="009E204A"/>
    <w:rsid w:val="00B87119"/>
    <w:rsid w:val="00BF3179"/>
    <w:rsid w:val="00C9190E"/>
    <w:rsid w:val="00CD6941"/>
    <w:rsid w:val="00CF662F"/>
    <w:rsid w:val="00DA7C80"/>
    <w:rsid w:val="00DE608E"/>
    <w:rsid w:val="00E31E2A"/>
    <w:rsid w:val="00E44177"/>
    <w:rsid w:val="00E60021"/>
    <w:rsid w:val="00F35C76"/>
    <w:rsid w:val="00F6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13</cp:revision>
  <cp:lastPrinted>2017-06-01T10:27:00Z</cp:lastPrinted>
  <dcterms:created xsi:type="dcterms:W3CDTF">2017-01-20T06:00:00Z</dcterms:created>
  <dcterms:modified xsi:type="dcterms:W3CDTF">2017-12-26T04:29:00Z</dcterms:modified>
</cp:coreProperties>
</file>